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969" w:rsidRDefault="005F3969">
      <w:pPr>
        <w:rPr>
          <w:rFonts w:ascii="Times New Roman" w:hAnsi="Times New Roman"/>
          <w:sz w:val="28"/>
          <w:szCs w:val="28"/>
        </w:rPr>
      </w:pPr>
      <w:r w:rsidRPr="00B97F86">
        <w:rPr>
          <w:rFonts w:ascii="Times New Roman" w:hAnsi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1pt;height:9in">
            <v:imagedata r:id="rId4" o:title=""/>
          </v:shape>
        </w:pict>
      </w:r>
      <w:r>
        <w:rPr>
          <w:rFonts w:ascii="Times New Roman" w:hAnsi="Times New Roman"/>
          <w:sz w:val="28"/>
          <w:szCs w:val="28"/>
        </w:rPr>
        <w:t>апелляционной комиссии к поступающим, участвует в работе апелляционной комиссии.Состав апелляционной комиссии утверждается приказом руководителя образовательного учреждения одновременно с утверждением состава комиссии по отбору детей. Апелляционная комиссия формируется в количестве не менее трех человек из числаработников образовательногоучреждения, не входящих в состав комиссий по отбору детей.</w:t>
      </w:r>
    </w:p>
    <w:p w:rsidR="005F3969" w:rsidRDefault="005F396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 Подача и рассмотрение апелляции.Повторное проведение отбора детей</w:t>
      </w:r>
    </w:p>
    <w:p w:rsidR="005F3969" w:rsidRDefault="005F396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Родители (законные представители) поступающих вправе подать письменное заявление об апелляции по процедуре проведения отбора в апелляционную комиссию не позднее следующего рабочего дня после объявления результатов отбора детей.</w:t>
      </w:r>
    </w:p>
    <w:p w:rsidR="005F3969" w:rsidRDefault="005F396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 Апелляция рассматривается не позднее одного рабочего дня со дня ее подачи на заседании апелляционной комиссии, на которое приглашаются родители (законные представители) поступающих, не согласные с решением комиссии по отбору детей. Для рассмотрения апелляции секретарь комиссии по отбору детей направляет в апелляционную комиссию протоколы заседания комиссии по отбору детей, творческие работы детей (при их наличии).</w:t>
      </w:r>
    </w:p>
    <w:p w:rsidR="005F3969" w:rsidRDefault="005F396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Апелляционная комиссия принимает решение о целесообразности или нецелесообразности повторного проведения отбора в отношении поступающего,родители(законныепредставители)которого подали апелляцию. Данное решение утверждается большинством голосов членов комиссии,участвующих в заседании,при обязательном присутствии председателя комиссии. При равном числе голосов председатель комиссии обладает правом решающего голоса. Решение апелляционной комиссии (Приложение1–оборотная сторона) подписывается председателем данной комиссии и доводится досведения подавших апелляцию родителей (законных представителей) под роспись в течение одного дня с момента принятия решения. На каждом заседании апелляционной комиссии ведется протокол ( Приложение 2).</w:t>
      </w:r>
    </w:p>
    <w:p w:rsidR="005F3969" w:rsidRDefault="005F396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3.5. Повторное проведение отбора детей проводится в течение трех рабочих дней со дня принятия решения о целесообразности такого отбора в присутствии одного из членов апелляционной комиссии. Подача апелляциипо процедуре проведения повторного отбора детей не допускается.</w:t>
      </w:r>
    </w:p>
    <w:p w:rsidR="005F3969" w:rsidRDefault="005F396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Приложение 1</w:t>
      </w:r>
    </w:p>
    <w:p w:rsidR="005F3969" w:rsidRDefault="005F3969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Образец заявления </w:t>
      </w:r>
    </w:p>
    <w:p w:rsidR="005F3969" w:rsidRDefault="005F3969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родителя законного представителя</w:t>
      </w:r>
    </w:p>
    <w:p w:rsidR="005F3969" w:rsidRDefault="005F3969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Председателю</w:t>
      </w:r>
    </w:p>
    <w:p w:rsidR="005F3969" w:rsidRDefault="005F3969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апелляционной комиссии</w:t>
      </w:r>
    </w:p>
    <w:p w:rsidR="005F3969" w:rsidRDefault="005F3969"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Директору МКУ ДО</w:t>
      </w:r>
    </w:p>
    <w:p w:rsidR="005F3969" w:rsidRDefault="005F3969"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«Москаленской ДШИ</w:t>
      </w:r>
    </w:p>
    <w:p w:rsidR="005F3969" w:rsidRDefault="005F3969"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имени Зонова И.Н.»</w:t>
      </w:r>
    </w:p>
    <w:p w:rsidR="005F3969" w:rsidRDefault="005F3969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</w:t>
      </w:r>
    </w:p>
    <w:p w:rsidR="005F3969" w:rsidRDefault="005F3969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</w:t>
      </w:r>
    </w:p>
    <w:p w:rsidR="005F3969" w:rsidRDefault="005F3969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18"/>
          <w:szCs w:val="18"/>
        </w:rPr>
        <w:t>(Ф.И.О. полностью в родительном падеже)</w:t>
      </w:r>
    </w:p>
    <w:p w:rsidR="005F3969" w:rsidRDefault="005F396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5F3969" w:rsidRDefault="005F3969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F3969" w:rsidRDefault="005F3969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«_____» ________________ 20___г._____________________(подпись родителя)</w:t>
      </w:r>
    </w:p>
    <w:p w:rsidR="005F3969" w:rsidRDefault="005F3969">
      <w:pPr>
        <w:rPr>
          <w:rFonts w:ascii="Times New Roman" w:hAnsi="Times New Roman"/>
          <w:sz w:val="28"/>
          <w:szCs w:val="28"/>
        </w:rPr>
      </w:pPr>
    </w:p>
    <w:p w:rsidR="005F3969" w:rsidRDefault="005F3969">
      <w:pPr>
        <w:rPr>
          <w:rFonts w:ascii="Times New Roman" w:hAnsi="Times New Roman"/>
          <w:sz w:val="28"/>
          <w:szCs w:val="28"/>
        </w:rPr>
      </w:pPr>
    </w:p>
    <w:p w:rsidR="005F3969" w:rsidRDefault="005F3969">
      <w:pPr>
        <w:rPr>
          <w:rFonts w:ascii="Times New Roman" w:hAnsi="Times New Roman"/>
          <w:sz w:val="28"/>
          <w:szCs w:val="28"/>
        </w:rPr>
      </w:pPr>
    </w:p>
    <w:p w:rsidR="005F3969" w:rsidRDefault="005F3969">
      <w:pPr>
        <w:rPr>
          <w:rFonts w:ascii="Times New Roman" w:hAnsi="Times New Roman"/>
          <w:sz w:val="28"/>
          <w:szCs w:val="28"/>
        </w:rPr>
      </w:pPr>
    </w:p>
    <w:p w:rsidR="005F3969" w:rsidRDefault="005F3969">
      <w:pPr>
        <w:rPr>
          <w:rFonts w:ascii="Times New Roman" w:hAnsi="Times New Roman"/>
          <w:sz w:val="28"/>
          <w:szCs w:val="28"/>
        </w:rPr>
      </w:pPr>
    </w:p>
    <w:p w:rsidR="005F3969" w:rsidRDefault="005F3969">
      <w:pPr>
        <w:rPr>
          <w:rFonts w:ascii="Times New Roman" w:hAnsi="Times New Roman"/>
          <w:sz w:val="28"/>
          <w:szCs w:val="28"/>
        </w:rPr>
      </w:pPr>
    </w:p>
    <w:p w:rsidR="005F3969" w:rsidRDefault="005F3969">
      <w:pPr>
        <w:rPr>
          <w:rFonts w:ascii="Times New Roman" w:hAnsi="Times New Roman"/>
          <w:sz w:val="28"/>
          <w:szCs w:val="28"/>
        </w:rPr>
      </w:pPr>
    </w:p>
    <w:p w:rsidR="005F3969" w:rsidRDefault="005F3969">
      <w:pPr>
        <w:rPr>
          <w:rFonts w:ascii="Times New Roman" w:hAnsi="Times New Roman"/>
          <w:sz w:val="28"/>
          <w:szCs w:val="28"/>
        </w:rPr>
      </w:pPr>
    </w:p>
    <w:p w:rsidR="005F3969" w:rsidRDefault="005F3969">
      <w:pPr>
        <w:rPr>
          <w:rFonts w:ascii="Times New Roman" w:hAnsi="Times New Roman"/>
          <w:sz w:val="28"/>
          <w:szCs w:val="28"/>
        </w:rPr>
      </w:pPr>
    </w:p>
    <w:p w:rsidR="005F3969" w:rsidRDefault="005F3969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Образец</w:t>
      </w:r>
    </w:p>
    <w:p w:rsidR="005F3969" w:rsidRDefault="005F3969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Решения апелляционной комиссии</w:t>
      </w:r>
    </w:p>
    <w:p w:rsidR="005F3969" w:rsidRDefault="005F3969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0"/>
          <w:szCs w:val="20"/>
        </w:rPr>
        <w:t>(размещается на оборотной стороне заявления)</w:t>
      </w:r>
    </w:p>
    <w:p w:rsidR="005F3969" w:rsidRDefault="005F3969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РЕШЕНИЕ </w:t>
      </w:r>
    </w:p>
    <w:p w:rsidR="005F3969" w:rsidRDefault="005F396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апелляционной комиссии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5F3969" w:rsidRDefault="005F396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ходе рассмотрения работы установлено следующее:</w:t>
      </w:r>
    </w:p>
    <w:p w:rsidR="005F3969" w:rsidRDefault="005F396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апеллянт согласен с поставленными баллами ____ (да, нет) ______________</w:t>
      </w:r>
    </w:p>
    <w:p w:rsidR="005F3969" w:rsidRDefault="005F396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(подпись родителя)</w:t>
      </w:r>
    </w:p>
    <w:p w:rsidR="005F3969" w:rsidRDefault="005F396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отклонить апелляцию, ввиду отсутствия ошибок _________ (да, нет)</w:t>
      </w:r>
    </w:p>
    <w:p w:rsidR="005F3969" w:rsidRDefault="005F396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(см. протокол №_____ от «___» _____________20___г.);</w:t>
      </w:r>
    </w:p>
    <w:p w:rsidR="005F3969" w:rsidRDefault="005F396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изменить количество _______ баллов на количество __________ баллов. </w:t>
      </w:r>
    </w:p>
    <w:p w:rsidR="005F3969" w:rsidRDefault="005F396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(см протокол №____ от «___» _____________20___г.).</w:t>
      </w:r>
    </w:p>
    <w:p w:rsidR="005F3969" w:rsidRDefault="005F3969">
      <w:pPr>
        <w:jc w:val="center"/>
        <w:rPr>
          <w:rFonts w:ascii="Times New Roman" w:hAnsi="Times New Roman"/>
          <w:sz w:val="28"/>
          <w:szCs w:val="28"/>
        </w:rPr>
      </w:pPr>
    </w:p>
    <w:p w:rsidR="005F3969" w:rsidRDefault="005F396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апелляционной комиссии:</w:t>
      </w:r>
    </w:p>
    <w:p w:rsidR="005F3969" w:rsidRDefault="005F396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______________/ _________________</w:t>
      </w:r>
    </w:p>
    <w:p w:rsidR="005F3969" w:rsidRDefault="005F3969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(подпись)           (Фамилия И.О.)</w:t>
      </w:r>
    </w:p>
    <w:p w:rsidR="005F3969" w:rsidRDefault="005F396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Члены комиссии                     __________     /    ________________________</w:t>
      </w:r>
    </w:p>
    <w:p w:rsidR="005F3969" w:rsidRDefault="005F3969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                   (подпись)                                     (Фамилия И.О.)</w:t>
      </w:r>
    </w:p>
    <w:p w:rsidR="005F3969" w:rsidRDefault="005F396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_____________/  _____________________</w:t>
      </w:r>
    </w:p>
    <w:p w:rsidR="005F3969" w:rsidRDefault="005F3969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           (подпись)                                  (Фамилия И.О.)</w:t>
      </w:r>
    </w:p>
    <w:p w:rsidR="005F3969" w:rsidRDefault="005F396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решением апелляционной комиссии ознакомлен(а)  </w:t>
      </w:r>
    </w:p>
    <w:p w:rsidR="005F3969" w:rsidRDefault="005F396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«____» _______________ 20___г                  ______________</w:t>
      </w:r>
    </w:p>
    <w:p w:rsidR="005F3969" w:rsidRDefault="005F3969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(подпись родителя)</w:t>
      </w:r>
    </w:p>
    <w:p w:rsidR="005F3969" w:rsidRDefault="005F3969">
      <w:pPr>
        <w:rPr>
          <w:rFonts w:ascii="Times New Roman" w:hAnsi="Times New Roman"/>
          <w:sz w:val="28"/>
          <w:szCs w:val="28"/>
        </w:rPr>
      </w:pPr>
    </w:p>
    <w:p w:rsidR="005F3969" w:rsidRDefault="005F3969">
      <w:pPr>
        <w:rPr>
          <w:rFonts w:ascii="Times New Roman" w:hAnsi="Times New Roman"/>
          <w:sz w:val="28"/>
          <w:szCs w:val="28"/>
        </w:rPr>
      </w:pPr>
    </w:p>
    <w:p w:rsidR="005F3969" w:rsidRDefault="005F3969">
      <w:pPr>
        <w:rPr>
          <w:rFonts w:ascii="Times New Roman" w:hAnsi="Times New Roman"/>
          <w:sz w:val="28"/>
          <w:szCs w:val="28"/>
        </w:rPr>
      </w:pPr>
    </w:p>
    <w:p w:rsidR="005F3969" w:rsidRDefault="005F3969">
      <w:pPr>
        <w:rPr>
          <w:rFonts w:ascii="Times New Roman" w:hAnsi="Times New Roman"/>
          <w:sz w:val="28"/>
          <w:szCs w:val="28"/>
        </w:rPr>
      </w:pPr>
    </w:p>
    <w:p w:rsidR="005F3969" w:rsidRDefault="005F3969">
      <w:pPr>
        <w:rPr>
          <w:rFonts w:ascii="Times New Roman" w:hAnsi="Times New Roman"/>
          <w:sz w:val="28"/>
          <w:szCs w:val="28"/>
        </w:rPr>
      </w:pPr>
    </w:p>
    <w:p w:rsidR="005F3969" w:rsidRDefault="005F3969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2</w:t>
      </w:r>
    </w:p>
    <w:p w:rsidR="005F3969" w:rsidRDefault="005F3969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Образец Протокола</w:t>
      </w:r>
    </w:p>
    <w:p w:rsidR="005F3969" w:rsidRDefault="005F3969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решения апелляционной</w:t>
      </w:r>
    </w:p>
    <w:p w:rsidR="005F3969" w:rsidRDefault="005F3969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комиссии</w:t>
      </w:r>
    </w:p>
    <w:p w:rsidR="005F3969" w:rsidRDefault="005F396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ПРОТОКОЛ № _____</w:t>
      </w:r>
    </w:p>
    <w:p w:rsidR="005F3969" w:rsidRDefault="005F396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заседания апелляционной комиссии</w:t>
      </w:r>
    </w:p>
    <w:p w:rsidR="005F3969" w:rsidRDefault="005F396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«____» _______________20___г.</w:t>
      </w:r>
    </w:p>
    <w:p w:rsidR="005F3969" w:rsidRDefault="005F3969">
      <w:pPr>
        <w:jc w:val="right"/>
        <w:rPr>
          <w:rFonts w:ascii="Times New Roman" w:hAnsi="Times New Roman"/>
          <w:sz w:val="28"/>
          <w:szCs w:val="28"/>
        </w:rPr>
      </w:pPr>
    </w:p>
    <w:p w:rsidR="005F3969" w:rsidRDefault="005F396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Апелляционная комиссия рассмотрела результаты по отбору детей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F3969" w:rsidRDefault="005F396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 проведения апелляции: класс № ________________________________.</w:t>
      </w:r>
    </w:p>
    <w:p w:rsidR="005F3969" w:rsidRDefault="005F396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Начало проведения апелляции – ____________, окончание – _____________.</w:t>
      </w:r>
    </w:p>
    <w:p w:rsidR="005F3969" w:rsidRDefault="005F396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Всего рассмотрено работ – __________________________________________.</w:t>
      </w:r>
    </w:p>
    <w:p w:rsidR="005F3969" w:rsidRDefault="005F396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Количество работ, баллы которых были снижены – _____________________.</w:t>
      </w:r>
    </w:p>
    <w:p w:rsidR="005F3969" w:rsidRDefault="005F396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Количество работ, баллы которых были повышены – ____________________.</w:t>
      </w:r>
    </w:p>
    <w:p w:rsidR="005F3969" w:rsidRDefault="005F396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Количество работ, баллы которых были оставлены без изменений – _______.</w:t>
      </w:r>
    </w:p>
    <w:p w:rsidR="005F3969" w:rsidRDefault="005F3969">
      <w:pPr>
        <w:rPr>
          <w:rFonts w:ascii="Times New Roman" w:hAnsi="Times New Roman"/>
          <w:sz w:val="28"/>
          <w:szCs w:val="28"/>
        </w:rPr>
      </w:pPr>
    </w:p>
    <w:p w:rsidR="005F3969" w:rsidRDefault="005F396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апелляционной комиссии ______________/_________________</w:t>
      </w:r>
    </w:p>
    <w:p w:rsidR="005F3969" w:rsidRDefault="005F3969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(подпись)          (Фамилия И.О.)</w:t>
      </w:r>
    </w:p>
    <w:p w:rsidR="005F3969" w:rsidRDefault="005F396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Члены комиссии                            __________/ ________________________</w:t>
      </w:r>
    </w:p>
    <w:p w:rsidR="005F3969" w:rsidRDefault="005F396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(подпись)                         (Фамилия И.О.)</w:t>
      </w:r>
    </w:p>
    <w:p w:rsidR="005F3969" w:rsidRDefault="005F396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_____________/_____________________</w:t>
      </w:r>
    </w:p>
    <w:p w:rsidR="005F3969" w:rsidRDefault="005F3969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(подпись)                                     (Фамилия И.О.)</w:t>
      </w:r>
    </w:p>
    <w:sectPr w:rsidR="005F3969" w:rsidSect="00C24CD9">
      <w:pgSz w:w="11906" w:h="16838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algun Gothic"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defaultTabStop w:val="708"/>
  <w:drawingGridHorizontalSpacing w:val="110"/>
  <w:displayHorizontalDrawingGridEvery w:val="2"/>
  <w:displayVerticalDrawingGridEvery w:val="2"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24CD9"/>
    <w:rsid w:val="004214C7"/>
    <w:rsid w:val="005F3969"/>
    <w:rsid w:val="00B97F86"/>
    <w:rsid w:val="00C24CD9"/>
    <w:rsid w:val="00F056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Malgun Gothic" w:hAnsi="Calibri" w:cs="Arial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CD9"/>
    <w:pPr>
      <w:spacing w:after="160" w:line="259" w:lineRule="auto"/>
    </w:pPr>
    <w:rPr>
      <w:lang w:eastAsia="ko-KR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C24CD9"/>
    <w:rPr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5</Pages>
  <Words>1001</Words>
  <Characters>5711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2</cp:revision>
  <dcterms:created xsi:type="dcterms:W3CDTF">2019-11-02T18:43:00Z</dcterms:created>
  <dcterms:modified xsi:type="dcterms:W3CDTF">2006-12-31T19:14:00Z</dcterms:modified>
</cp:coreProperties>
</file>